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1"/>
        <w:ind w:left="248"/>
        <w:rPr>
          <w:sz w:val="30"/>
        </w:rPr>
      </w:pPr>
      <w:r>
        <w:rPr>
          <w:spacing w:val="-7"/>
          <w:w w:val="95"/>
          <w:sz w:val="30"/>
        </w:rPr>
        <w:t>附件</w:t>
      </w:r>
      <w:r>
        <w:rPr>
          <w:rFonts w:hint="eastAsia"/>
          <w:w w:val="95"/>
          <w:sz w:val="30"/>
        </w:rPr>
        <w:t>三</w:t>
      </w:r>
      <w:r>
        <w:rPr>
          <w:w w:val="95"/>
          <w:sz w:val="30"/>
        </w:rPr>
        <w:t>：</w:t>
      </w:r>
    </w:p>
    <w:p>
      <w:pPr>
        <w:spacing w:before="8"/>
        <w:rPr>
          <w:sz w:val="55"/>
        </w:rPr>
      </w:pPr>
      <w:r>
        <w:br w:type="column"/>
      </w:r>
    </w:p>
    <w:p>
      <w:pPr>
        <w:pStyle w:val="3"/>
      </w:pPr>
      <w:r>
        <w:t>个人健康状况登记卡</w:t>
      </w:r>
    </w:p>
    <w:p>
      <w:pPr>
        <w:sectPr>
          <w:type w:val="continuous"/>
          <w:pgSz w:w="11910" w:h="16840"/>
          <w:pgMar w:top="1580" w:right="1220" w:bottom="280" w:left="1340" w:header="720" w:footer="720" w:gutter="0"/>
          <w:cols w:equalWidth="0" w:num="2">
            <w:col w:w="1413" w:space="1028"/>
            <w:col w:w="6909"/>
          </w:cols>
        </w:sectPr>
      </w:pPr>
    </w:p>
    <w:p>
      <w:pPr>
        <w:spacing w:before="7" w:after="1"/>
        <w:rPr>
          <w:sz w:val="16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769"/>
        <w:gridCol w:w="768"/>
        <w:gridCol w:w="830"/>
        <w:gridCol w:w="583"/>
        <w:gridCol w:w="1455"/>
        <w:gridCol w:w="1020"/>
        <w:gridCol w:w="994"/>
        <w:gridCol w:w="1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53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>
            <w:pPr>
              <w:pStyle w:val="8"/>
              <w:spacing w:before="134"/>
              <w:ind w:left="17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8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spacing w:before="134"/>
              <w:ind w:left="245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15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24" w:type="dxa"/>
            <w:gridSpan w:val="9"/>
          </w:tcPr>
          <w:p>
            <w:pPr>
              <w:pStyle w:val="8"/>
              <w:tabs>
                <w:tab w:val="left" w:pos="493"/>
                <w:tab w:val="left" w:pos="973"/>
                <w:tab w:val="left" w:pos="1453"/>
                <w:tab w:val="left" w:pos="1933"/>
                <w:tab w:val="left" w:pos="2413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4" w:type="dxa"/>
            <w:vMerge w:val="restart"/>
          </w:tcPr>
          <w:p>
            <w:pPr>
              <w:pStyle w:val="8"/>
              <w:spacing w:before="4"/>
              <w:rPr>
                <w:sz w:val="32"/>
              </w:rPr>
            </w:pPr>
          </w:p>
          <w:p>
            <w:pPr>
              <w:pStyle w:val="8"/>
              <w:tabs>
                <w:tab w:val="left" w:pos="975"/>
              </w:tabs>
              <w:ind w:left="495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间</w:t>
            </w:r>
          </w:p>
        </w:tc>
        <w:tc>
          <w:tcPr>
            <w:tcW w:w="1537" w:type="dxa"/>
            <w:gridSpan w:val="2"/>
          </w:tcPr>
          <w:p>
            <w:pPr>
              <w:pStyle w:val="8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体温（℃）</w:t>
            </w:r>
          </w:p>
        </w:tc>
        <w:tc>
          <w:tcPr>
            <w:tcW w:w="1413" w:type="dxa"/>
            <w:gridSpan w:val="2"/>
            <w:vMerge w:val="restart"/>
          </w:tcPr>
          <w:p>
            <w:pPr>
              <w:pStyle w:val="8"/>
              <w:spacing w:before="4"/>
              <w:rPr>
                <w:sz w:val="32"/>
              </w:rPr>
            </w:pPr>
          </w:p>
          <w:p>
            <w:pPr>
              <w:pStyle w:val="8"/>
              <w:ind w:left="228"/>
              <w:rPr>
                <w:sz w:val="24"/>
              </w:rPr>
            </w:pPr>
            <w:r>
              <w:rPr>
                <w:sz w:val="24"/>
              </w:rPr>
              <w:t>测量地点</w:t>
            </w:r>
          </w:p>
        </w:tc>
        <w:tc>
          <w:tcPr>
            <w:tcW w:w="1455" w:type="dxa"/>
            <w:vMerge w:val="restart"/>
          </w:tcPr>
          <w:p>
            <w:pPr>
              <w:pStyle w:val="8"/>
              <w:spacing w:before="4"/>
              <w:rPr>
                <w:sz w:val="32"/>
              </w:rPr>
            </w:pPr>
          </w:p>
          <w:p>
            <w:pPr>
              <w:pStyle w:val="8"/>
              <w:ind w:left="370"/>
              <w:rPr>
                <w:sz w:val="24"/>
              </w:rPr>
            </w:pPr>
            <w:r>
              <w:rPr>
                <w:sz w:val="24"/>
              </w:rPr>
              <w:t>测量人</w:t>
            </w:r>
          </w:p>
        </w:tc>
        <w:tc>
          <w:tcPr>
            <w:tcW w:w="2014" w:type="dxa"/>
            <w:gridSpan w:val="2"/>
          </w:tcPr>
          <w:p>
            <w:pPr>
              <w:pStyle w:val="8"/>
              <w:spacing w:before="133"/>
              <w:ind w:left="530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001" w:type="dxa"/>
            <w:vMerge w:val="restart"/>
          </w:tcPr>
          <w:p>
            <w:pPr>
              <w:pStyle w:val="8"/>
              <w:spacing w:before="4"/>
              <w:rPr>
                <w:sz w:val="32"/>
              </w:rPr>
            </w:pPr>
          </w:p>
          <w:p>
            <w:pPr>
              <w:pStyle w:val="8"/>
              <w:ind w:left="143"/>
              <w:rPr>
                <w:sz w:val="24"/>
              </w:rPr>
            </w:pPr>
            <w:r>
              <w:rPr>
                <w:sz w:val="24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8"/>
              <w:spacing w:before="5"/>
              <w:rPr>
                <w:sz w:val="19"/>
              </w:rPr>
            </w:pPr>
          </w:p>
          <w:p>
            <w:pPr>
              <w:pStyle w:val="8"/>
              <w:spacing w:before="1"/>
              <w:ind w:left="267"/>
              <w:rPr>
                <w:sz w:val="24"/>
              </w:rPr>
            </w:pPr>
            <w:r>
              <w:rPr>
                <w:sz w:val="24"/>
              </w:rPr>
              <w:t>早</w:t>
            </w:r>
          </w:p>
        </w:tc>
        <w:tc>
          <w:tcPr>
            <w:tcW w:w="768" w:type="dxa"/>
          </w:tcPr>
          <w:p>
            <w:pPr>
              <w:pStyle w:val="8"/>
              <w:spacing w:before="5"/>
              <w:rPr>
                <w:sz w:val="19"/>
              </w:rPr>
            </w:pPr>
          </w:p>
          <w:p>
            <w:pPr>
              <w:pStyle w:val="8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晚</w:t>
            </w:r>
          </w:p>
        </w:tc>
        <w:tc>
          <w:tcPr>
            <w:tcW w:w="14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8"/>
              <w:spacing w:before="170"/>
              <w:ind w:left="149"/>
              <w:rPr>
                <w:sz w:val="24"/>
              </w:rPr>
            </w:pPr>
            <w:r>
              <w:rPr>
                <w:rFonts w:hint="eastAsia"/>
                <w:sz w:val="24"/>
              </w:rPr>
              <w:t>选 手</w:t>
            </w:r>
          </w:p>
        </w:tc>
        <w:tc>
          <w:tcPr>
            <w:tcW w:w="994" w:type="dxa"/>
          </w:tcPr>
          <w:p>
            <w:pPr>
              <w:pStyle w:val="8"/>
              <w:spacing w:before="1" w:line="310" w:lineRule="atLeast"/>
              <w:ind w:left="257" w:right="244"/>
              <w:rPr>
                <w:sz w:val="24"/>
              </w:rPr>
            </w:pPr>
            <w:r>
              <w:rPr>
                <w:spacing w:val="-2"/>
                <w:sz w:val="24"/>
              </w:rPr>
              <w:t>同住人员</w:t>
            </w:r>
          </w:p>
        </w:tc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04" w:type="dxa"/>
          </w:tcPr>
          <w:p>
            <w:pPr>
              <w:pStyle w:val="8"/>
              <w:tabs>
                <w:tab w:val="left" w:pos="497"/>
              </w:tabs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04" w:type="dxa"/>
          </w:tcPr>
          <w:p>
            <w:pPr>
              <w:pStyle w:val="8"/>
              <w:spacing w:before="1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健康结论</w:t>
            </w:r>
          </w:p>
        </w:tc>
        <w:tc>
          <w:tcPr>
            <w:tcW w:w="4405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8"/>
              <w:spacing w:line="310" w:lineRule="atLeast"/>
              <w:ind w:left="271" w:right="136" w:hanging="120"/>
              <w:rPr>
                <w:sz w:val="24"/>
              </w:rPr>
            </w:pPr>
            <w:r>
              <w:rPr>
                <w:spacing w:val="-2"/>
                <w:sz w:val="24"/>
              </w:rPr>
              <w:t>负责人</w:t>
            </w:r>
            <w:r>
              <w:rPr>
                <w:sz w:val="24"/>
              </w:rPr>
              <w:t>签字</w:t>
            </w:r>
          </w:p>
        </w:tc>
        <w:tc>
          <w:tcPr>
            <w:tcW w:w="199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1"/>
        <w:rPr>
          <w:sz w:val="23"/>
        </w:rPr>
      </w:pPr>
    </w:p>
    <w:p>
      <w:pPr>
        <w:pStyle w:val="8"/>
        <w:spacing w:before="167"/>
        <w:ind w:left="7"/>
        <w:rPr>
          <w:b/>
          <w:bCs/>
          <w:sz w:val="24"/>
        </w:rPr>
      </w:pPr>
      <w:r>
        <w:rPr>
          <w:b/>
          <w:bCs/>
          <w:sz w:val="24"/>
        </w:rPr>
        <w:t>注：</w:t>
      </w:r>
      <w:r>
        <w:rPr>
          <w:b/>
          <w:bCs/>
          <w:sz w:val="24"/>
        </w:rPr>
        <w:tab/>
      </w:r>
    </w:p>
    <w:p>
      <w:pPr>
        <w:pStyle w:val="8"/>
        <w:spacing w:before="167"/>
        <w:ind w:left="7"/>
        <w:rPr>
          <w:b/>
          <w:bCs/>
          <w:sz w:val="24"/>
        </w:rPr>
      </w:pPr>
      <w:r>
        <w:rPr>
          <w:b/>
          <w:bCs/>
          <w:sz w:val="24"/>
        </w:rPr>
        <w:t>1.必须按表列项目要求测量体温，并如实填写。</w:t>
      </w:r>
      <w:r>
        <w:rPr>
          <w:rFonts w:hint="eastAsia"/>
          <w:b/>
          <w:bCs/>
          <w:sz w:val="24"/>
        </w:rPr>
        <w:t>“</w:t>
      </w:r>
      <w:r>
        <w:rPr>
          <w:b/>
          <w:bCs/>
          <w:sz w:val="24"/>
        </w:rPr>
        <w:t>责任人</w:t>
      </w:r>
      <w:r>
        <w:rPr>
          <w:rFonts w:hint="eastAsia"/>
          <w:b/>
          <w:bCs/>
          <w:sz w:val="24"/>
        </w:rPr>
        <w:t>”</w:t>
      </w:r>
      <w:r>
        <w:rPr>
          <w:b/>
          <w:bCs/>
          <w:sz w:val="24"/>
        </w:rPr>
        <w:t>一栏应当为</w:t>
      </w:r>
      <w:r>
        <w:rPr>
          <w:rFonts w:hint="eastAsia"/>
          <w:b/>
          <w:bCs/>
          <w:sz w:val="24"/>
        </w:rPr>
        <w:t>指导教师</w:t>
      </w:r>
      <w:r>
        <w:rPr>
          <w:b/>
          <w:bCs/>
          <w:sz w:val="24"/>
        </w:rPr>
        <w:t>或领队。</w:t>
      </w:r>
    </w:p>
    <w:p>
      <w:pPr>
        <w:pStyle w:val="8"/>
        <w:spacing w:before="167"/>
        <w:ind w:left="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 xml:space="preserve">. </w:t>
      </w:r>
      <w:r>
        <w:rPr>
          <w:rFonts w:hint="eastAsia"/>
          <w:b/>
          <w:bCs/>
          <w:sz w:val="24"/>
        </w:rPr>
        <w:t>“</w:t>
      </w:r>
      <w:r>
        <w:rPr>
          <w:b/>
          <w:bCs/>
          <w:sz w:val="24"/>
        </w:rPr>
        <w:t>健康状况</w:t>
      </w:r>
      <w:r>
        <w:rPr>
          <w:rFonts w:hint="eastAsia"/>
          <w:b/>
          <w:bCs/>
          <w:sz w:val="24"/>
        </w:rPr>
        <w:t>”</w:t>
      </w:r>
      <w:r>
        <w:rPr>
          <w:b/>
          <w:bCs/>
          <w:sz w:val="24"/>
        </w:rPr>
        <w:t>无异常的填写“正常”；有异常的填写具体症状，如：咳嗽、乏力、呼吸困难等。</w:t>
      </w:r>
    </w:p>
    <w:p>
      <w:pPr>
        <w:pStyle w:val="8"/>
        <w:spacing w:before="167"/>
        <w:ind w:left="7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. “健康结论”由所在单位指定的负责人填写并签字。</w:t>
      </w:r>
    </w:p>
    <w:sectPr>
      <w:type w:val="continuous"/>
      <w:pgSz w:w="11910" w:h="16840"/>
      <w:pgMar w:top="1580" w:right="122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B7E40"/>
    <w:rsid w:val="000002E1"/>
    <w:rsid w:val="000B7E40"/>
    <w:rsid w:val="1C9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YaHei UI" w:hAnsi="Microsoft YaHei UI" w:eastAsia="Microsoft YaHei UI" w:cs="Microsoft YaHei UI"/>
      <w:b/>
      <w:bCs/>
      <w:sz w:val="24"/>
      <w:szCs w:val="24"/>
    </w:rPr>
  </w:style>
  <w:style w:type="paragraph" w:styleId="3">
    <w:name w:val="Title"/>
    <w:basedOn w:val="1"/>
    <w:qFormat/>
    <w:uiPriority w:val="10"/>
    <w:pPr>
      <w:ind w:left="248"/>
    </w:pPr>
    <w:rPr>
      <w:sz w:val="44"/>
      <w:szCs w:val="4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48" w:hanging="361"/>
    </w:pPr>
    <w:rPr>
      <w:rFonts w:ascii="Microsoft YaHei UI" w:hAnsi="Microsoft YaHei UI" w:eastAsia="Microsoft YaHei UI" w:cs="Microsoft YaHei UI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4</TotalTime>
  <ScaleCrop>false</ScaleCrop>
  <LinksUpToDate>false</LinksUpToDate>
  <CharactersWithSpaces>402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2021-11-14T06:41:00Z</dcterms:created>
  <dc:creator>Dell</dc:creator>
  <cp:lastModifiedBy>文苑</cp:lastModifiedBy>
  <dcterms:modified xsi:type="dcterms:W3CDTF">2021-11-15T02:16:50Z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2021-11-14T00:00:00Z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FD775E5E3ABB406D8E6E407FF5452BB0</vt:lpwstr>
  </property>
</Properties>
</file>